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A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RM6238</w:t>
    </w:r>
  </w:p>
  <w:p w:rsidR="00000000" w:rsidDel="00000000" w:rsidP="00000000" w:rsidRDefault="00000000" w:rsidRPr="00000000" w14:paraId="000000A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4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7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xEv5gpq52FRufjqLnG6maKlXdA==">AMUW2mXIqu741P0H744jlZl6RTtOONvQlH+5vYEBFrrAdBygycjiohCXdkmkxnHZ9c8F5SiX70DQ3yf/HdXJfr0FGkLpcv1ataZ5KbxPNYZVslVaxnvLo2E270w7ZW5oMmVQKb1doe6KoHCPYwB9Kkb2BYo8i6QkSg==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